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6F" w:rsidRDefault="0020336F" w:rsidP="00A840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994860" cy="9750056"/>
            <wp:effectExtent l="19050" t="0" r="0" b="0"/>
            <wp:docPr id="1" name="Рисунок 1" descr="F:\скан лок ак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лок акт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001" cy="976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постановлением Главного государственного санитарного врача Российской Федерации №51 от 17 апреля 2003 года.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учреждении устанавливаются следующие виды школьной одежды:</w:t>
      </w:r>
      <w:r>
        <w:rPr>
          <w:rFonts w:ascii="Times New Roman" w:hAnsi="Times New Roman" w:cs="Times New Roman"/>
        </w:rPr>
        <w:br/>
        <w:t>1)повседневная школьная одежда;</w:t>
      </w:r>
      <w:r>
        <w:rPr>
          <w:rFonts w:ascii="Times New Roman" w:hAnsi="Times New Roman" w:cs="Times New Roman"/>
        </w:rPr>
        <w:br/>
        <w:t>2) парадная школьная одежда;</w:t>
      </w:r>
      <w:r>
        <w:rPr>
          <w:rFonts w:ascii="Times New Roman" w:hAnsi="Times New Roman" w:cs="Times New Roman"/>
        </w:rPr>
        <w:br/>
        <w:t>3) спортивная школьная одежда.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proofErr w:type="gramStart"/>
      <w:r>
        <w:rPr>
          <w:rFonts w:ascii="Times New Roman" w:hAnsi="Times New Roman" w:cs="Times New Roman"/>
          <w:b/>
        </w:rPr>
        <w:t>Повседневная школьная одежда</w:t>
      </w:r>
      <w:r>
        <w:rPr>
          <w:rFonts w:ascii="Times New Roman" w:hAnsi="Times New Roman" w:cs="Times New Roman"/>
        </w:rPr>
        <w:t xml:space="preserve"> обучающихся  включает:</w:t>
      </w:r>
      <w:r>
        <w:rPr>
          <w:rFonts w:ascii="Times New Roman" w:hAnsi="Times New Roman" w:cs="Times New Roman"/>
        </w:rPr>
        <w:br/>
        <w:t xml:space="preserve">1) Для мальчиков и юношей – брюки классического покроя, пиджак или жилет </w:t>
      </w:r>
      <w:r w:rsidR="00D83A70">
        <w:rPr>
          <w:rFonts w:ascii="Times New Roman" w:hAnsi="Times New Roman" w:cs="Times New Roman"/>
        </w:rPr>
        <w:t>черного цвета</w:t>
      </w:r>
      <w:r>
        <w:rPr>
          <w:rFonts w:ascii="Times New Roman" w:hAnsi="Times New Roman" w:cs="Times New Roman"/>
        </w:rPr>
        <w:t>; однотонная сорочка сочетающейся цветовой гаммы; аксессуары (галстук, поясной ремень);</w:t>
      </w:r>
      <w:r>
        <w:rPr>
          <w:rFonts w:ascii="Times New Roman" w:hAnsi="Times New Roman" w:cs="Times New Roman"/>
        </w:rPr>
        <w:br/>
        <w:t>2) Для девушек и девочек – жакет, жилет, юбка, брюки или сарафан нейтральных цветов (серых, чёрных); однотонная непрозрачная блузка (длиной ниже талии) сочетающейся цветовой гаммы.</w:t>
      </w:r>
      <w:proofErr w:type="gramEnd"/>
      <w:r>
        <w:rPr>
          <w:rFonts w:ascii="Times New Roman" w:hAnsi="Times New Roman" w:cs="Times New Roman"/>
        </w:rPr>
        <w:t xml:space="preserve"> Рекомендуемая длина юбок и сарафанов: не выше 10 см от верхней границы колена и не ниже середины голени.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  <w:b/>
        </w:rPr>
        <w:t>Парадная школьная одежда</w:t>
      </w:r>
      <w:r>
        <w:rPr>
          <w:rFonts w:ascii="Times New Roman" w:hAnsi="Times New Roman" w:cs="Times New Roman"/>
        </w:rPr>
        <w:t xml:space="preserve"> используется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 в дни проведения праздников и торжественных линеек.</w:t>
      </w:r>
      <w:r>
        <w:rPr>
          <w:rFonts w:ascii="Times New Roman" w:hAnsi="Times New Roman" w:cs="Times New Roman"/>
        </w:rPr>
        <w:br/>
        <w:t>Для мальчиков и юношей парадная школьная одежда состоит из повседневной школьной одежды, дополненной белой сорочкой.</w:t>
      </w:r>
      <w:r>
        <w:rPr>
          <w:rFonts w:ascii="Times New Roman" w:hAnsi="Times New Roman" w:cs="Times New Roman"/>
        </w:rPr>
        <w:br/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  <w:r>
        <w:rPr>
          <w:rFonts w:ascii="Times New Roman" w:hAnsi="Times New Roman" w:cs="Times New Roman"/>
        </w:rPr>
        <w:br/>
        <w:t xml:space="preserve">3.5. </w:t>
      </w:r>
      <w:r>
        <w:rPr>
          <w:rFonts w:ascii="Times New Roman" w:hAnsi="Times New Roman" w:cs="Times New Roman"/>
          <w:b/>
        </w:rPr>
        <w:t>Спортивная школьная одежда</w:t>
      </w:r>
      <w:r>
        <w:rPr>
          <w:rFonts w:ascii="Times New Roman" w:hAnsi="Times New Roman" w:cs="Times New Roman"/>
        </w:rPr>
        <w:t xml:space="preserve"> надевается только для уроков физической культуры и во время проведения спортивных праздников, соревнований. Спортивная одежда в дни уроков физической культуры приносится  учащимися с собой. Спортивная школьная одежда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 Для занятий на улице (в зимний период) необходима легкая, теплая, не стесняющая движений одежда, шерстяные носки, перчатки или варежки.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обязан находиться в школьной одежде в течение всего времени пребывания в школе (за исключением внеурочной и внешкольной деятельности), содержать одежду в чистоте, относится к ней бережно.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У всех обучающихся должна быть сменная обувь. Сменная обувь должна быть чистой.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Одежда обучающихся 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В холодное время года допускается ношение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джемперов, свитеров и </w:t>
      </w:r>
      <w:proofErr w:type="spellStart"/>
      <w:r>
        <w:rPr>
          <w:rFonts w:ascii="Times New Roman" w:hAnsi="Times New Roman" w:cs="Times New Roman"/>
        </w:rPr>
        <w:t>полуверов</w:t>
      </w:r>
      <w:proofErr w:type="spellEnd"/>
      <w:r>
        <w:rPr>
          <w:rFonts w:ascii="Times New Roman" w:hAnsi="Times New Roman" w:cs="Times New Roman"/>
        </w:rPr>
        <w:t xml:space="preserve"> сочетающейся цветовой гаммы.</w:t>
      </w:r>
      <w:r>
        <w:rPr>
          <w:rFonts w:ascii="Times New Roman" w:hAnsi="Times New Roman" w:cs="Times New Roman"/>
        </w:rPr>
        <w:br/>
        <w:t xml:space="preserve">3.10. </w:t>
      </w:r>
      <w:proofErr w:type="gramStart"/>
      <w:r>
        <w:rPr>
          <w:rFonts w:ascii="Times New Roman" w:hAnsi="Times New Roman" w:cs="Times New Roman"/>
          <w:b/>
        </w:rPr>
        <w:t>Обучающимся запрещается ношение в учреждении: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блузок, одежды бельевого стиля, джинсовой одежды;</w:t>
      </w:r>
      <w:proofErr w:type="gramEnd"/>
      <w:r>
        <w:rPr>
          <w:rFonts w:ascii="Times New Roman" w:hAnsi="Times New Roman" w:cs="Times New Roman"/>
        </w:rPr>
        <w:t xml:space="preserve"> аксессуаров с символикой асоциальных неформальных молодёжных объединений, а также пропагандирующих </w:t>
      </w:r>
      <w:proofErr w:type="spellStart"/>
      <w:r>
        <w:rPr>
          <w:rFonts w:ascii="Times New Roman" w:hAnsi="Times New Roman" w:cs="Times New Roman"/>
        </w:rPr>
        <w:t>психоактивные</w:t>
      </w:r>
      <w:proofErr w:type="spellEnd"/>
      <w:r>
        <w:rPr>
          <w:rFonts w:ascii="Times New Roman" w:hAnsi="Times New Roman" w:cs="Times New Roman"/>
        </w:rPr>
        <w:t xml:space="preserve"> вещества и противоправное поведение; религиозной одежды, одежды с религиозными атрибутами и (или) религиозной символикой;</w:t>
      </w:r>
      <w:r>
        <w:rPr>
          <w:rFonts w:ascii="Times New Roman" w:hAnsi="Times New Roman" w:cs="Times New Roman"/>
        </w:rPr>
        <w:br/>
        <w:t>2) головных уборов в помещениях школы;</w:t>
      </w:r>
      <w:r>
        <w:rPr>
          <w:rFonts w:ascii="Times New Roman" w:hAnsi="Times New Roman" w:cs="Times New Roman"/>
        </w:rPr>
        <w:br/>
        <w:t>3) пляжной обуви, массивной обуви на толстой платформе, вечерних туфель и туфель на высоком каблуке (более 7 см), домашних тапочек без задника.</w:t>
      </w:r>
      <w:r>
        <w:rPr>
          <w:rFonts w:ascii="Times New Roman" w:hAnsi="Times New Roman" w:cs="Times New Roman"/>
        </w:rPr>
        <w:br/>
        <w:t>4) массивных украшений (серьги, броши, кулоны, кольца).</w:t>
      </w:r>
    </w:p>
    <w:p w:rsidR="00D83A70" w:rsidRDefault="00D83A70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4. Требования к внешнему виду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A84048" w:rsidRDefault="00A84048" w:rsidP="00A840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4.1. Внешний вид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 должен соответствовать общепринятым в обществе нормам делового стиля и носить светский характер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Волосы, лицо и руки должны быть чистыми и ухоженными.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4.3. Используемые дезодорирующие средства должны иметь легкий и нейтральный запах.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Обучающимся запрещается появляться в учреждении с экстравагантными стрижками и причёсками, с волосами, окрашенными в яркие неестественные оттенки, с ярким маникюром экстравагантных тонов (синий, зелёный, чёрный и т.п., а также со стразами и клипсами); с макияжем, с </w:t>
      </w:r>
      <w:proofErr w:type="spellStart"/>
      <w:r>
        <w:rPr>
          <w:rFonts w:ascii="Times New Roman" w:hAnsi="Times New Roman" w:cs="Times New Roman"/>
        </w:rPr>
        <w:t>пирсингом</w:t>
      </w:r>
      <w:proofErr w:type="spellEnd"/>
      <w:r>
        <w:rPr>
          <w:rFonts w:ascii="Times New Roman" w:hAnsi="Times New Roman" w:cs="Times New Roman"/>
        </w:rPr>
        <w:t>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Обязанности родителей.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Родители обязаны приобрести обучающимся  школьную форму, согласно условиям данного Положения, до начала учебного года.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Контролировать внешний вид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перед выходом в школу в строгом соответствии с требованиями Положения. </w:t>
      </w:r>
    </w:p>
    <w:p w:rsidR="00A84048" w:rsidRDefault="00A84048" w:rsidP="00A840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</w:t>
      </w:r>
    </w:p>
    <w:p w:rsidR="00A84048" w:rsidRDefault="00A84048" w:rsidP="00A840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Меры административного воздействия.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Исполнение настоящего Положения является обязательным для всех обучающихся 1-11 классов школы.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 случае нарушения обучающимися  данного Положения, родители должны быть об этом поставлены в известность классным  руководителем в течение учебного дня.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Несоблюдение обучающимися данного Положения является нарушением Устава школы  и Правил поведения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обучающихся, что влечет за собой: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вызов родителей (законных представителей) для беседы с классным руководителем, администрацией школы;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постановку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внутришкольный</w:t>
      </w:r>
      <w:proofErr w:type="spellEnd"/>
      <w:r>
        <w:rPr>
          <w:rFonts w:ascii="Times New Roman" w:hAnsi="Times New Roman" w:cs="Times New Roman"/>
        </w:rPr>
        <w:t xml:space="preserve"> контроль.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proofErr w:type="gramStart"/>
      <w:r>
        <w:rPr>
          <w:rFonts w:ascii="Times New Roman" w:hAnsi="Times New Roman" w:cs="Times New Roman"/>
          <w:b/>
        </w:rPr>
        <w:t>Заключительные</w:t>
      </w:r>
      <w:proofErr w:type="gramEnd"/>
      <w:r>
        <w:rPr>
          <w:rFonts w:ascii="Times New Roman" w:hAnsi="Times New Roman" w:cs="Times New Roman"/>
          <w:b/>
        </w:rPr>
        <w:t xml:space="preserve"> положение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В случае изменения законодательства Российской Федерации в области образования и устава общеобразовательного учреждения в части, затрагивающей требования к одежде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, настоящее Положение может быть изменено (дополнено).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Педагогические работники, обучающиеся и родители (законные представители) обучающихся обязаны соблюдать данный локальный </w:t>
      </w:r>
      <w:proofErr w:type="gramStart"/>
      <w:r>
        <w:rPr>
          <w:rFonts w:ascii="Times New Roman" w:hAnsi="Times New Roman" w:cs="Times New Roman"/>
        </w:rPr>
        <w:t>акт</w:t>
      </w:r>
      <w:proofErr w:type="gramEnd"/>
      <w:r>
        <w:rPr>
          <w:rFonts w:ascii="Times New Roman" w:hAnsi="Times New Roman" w:cs="Times New Roman"/>
        </w:rPr>
        <w:t xml:space="preserve"> и несут ответственность за его нарушение в соответствии с Уставом школы. 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Настоящее Положение доводится до сведения педагогических работников, обучающихся, родителей (законных представителей) обучающихся,  при приеме в школу, а также размещается на сайте общеобразовательного учреждения.</w:t>
      </w: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A84048" w:rsidRDefault="00A84048" w:rsidP="00A84048">
      <w:pPr>
        <w:pStyle w:val="a3"/>
        <w:rPr>
          <w:rFonts w:ascii="Times New Roman" w:hAnsi="Times New Roman" w:cs="Times New Roman"/>
        </w:rPr>
      </w:pPr>
    </w:p>
    <w:p w:rsidR="004D18CA" w:rsidRDefault="004D18CA"/>
    <w:sectPr w:rsidR="004D18CA" w:rsidSect="002033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4048"/>
    <w:rsid w:val="000C0689"/>
    <w:rsid w:val="001255A0"/>
    <w:rsid w:val="0020336F"/>
    <w:rsid w:val="00481C58"/>
    <w:rsid w:val="004D18CA"/>
    <w:rsid w:val="00512400"/>
    <w:rsid w:val="008B530E"/>
    <w:rsid w:val="009B5162"/>
    <w:rsid w:val="00A675E6"/>
    <w:rsid w:val="00A84048"/>
    <w:rsid w:val="00D8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2016-03-03T10:39:00Z</cp:lastPrinted>
  <dcterms:created xsi:type="dcterms:W3CDTF">2015-06-19T06:46:00Z</dcterms:created>
  <dcterms:modified xsi:type="dcterms:W3CDTF">2016-03-09T05:41:00Z</dcterms:modified>
</cp:coreProperties>
</file>