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E4" w:rsidRPr="00B54B57" w:rsidRDefault="00840816" w:rsidP="001A54E4">
      <w:pPr>
        <w:pStyle w:val="c21"/>
        <w:spacing w:before="0" w:beforeAutospacing="0" w:after="0" w:afterAutospacing="0"/>
        <w:jc w:val="right"/>
        <w:rPr>
          <w:rFonts w:ascii="Arial" w:hAnsi="Arial" w:cs="Arial"/>
          <w:b/>
          <w:color w:val="548DD4" w:themeColor="text2" w:themeTint="99"/>
          <w:sz w:val="26"/>
          <w:szCs w:val="26"/>
        </w:rPr>
      </w:pPr>
      <w:r>
        <w:rPr>
          <w:noProof/>
        </w:rPr>
        <w:drawing>
          <wp:inline distT="0" distB="0" distL="0" distR="0">
            <wp:extent cx="2720128" cy="2011680"/>
            <wp:effectExtent l="19050" t="0" r="4022" b="0"/>
            <wp:docPr id="1" name="Рисунок 1" descr="http://www.edu.cap.ru/home/4067/2013-2014/shkolnia%20%20%20biblioteka/bibliote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.cap.ru/home/4067/2013-2014/shkolnia%20%20%20biblioteka/bibliotek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201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20"/>
          <w:color w:val="548DD4" w:themeColor="text2" w:themeTint="99"/>
        </w:rPr>
        <w:br/>
      </w:r>
      <w:r w:rsidR="001A54E4" w:rsidRPr="00B54B57">
        <w:rPr>
          <w:rStyle w:val="c20"/>
          <w:b/>
          <w:color w:val="548DD4" w:themeColor="text2" w:themeTint="99"/>
          <w:sz w:val="26"/>
          <w:szCs w:val="26"/>
        </w:rPr>
        <w:t>Литература во всех ее видах — не что иное, как тень доброй беседы.</w:t>
      </w:r>
    </w:p>
    <w:p w:rsidR="001A54E4" w:rsidRPr="00B54B57" w:rsidRDefault="001A54E4" w:rsidP="009B3A53">
      <w:pPr>
        <w:pStyle w:val="c2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54B57">
        <w:rPr>
          <w:rStyle w:val="c20"/>
          <w:b/>
          <w:color w:val="548DD4" w:themeColor="text2" w:themeTint="99"/>
          <w:sz w:val="26"/>
          <w:szCs w:val="26"/>
        </w:rPr>
        <w:t>Роберт Луис Стивенсон.</w:t>
      </w:r>
      <w:r w:rsidRPr="00B54B57">
        <w:rPr>
          <w:rStyle w:val="c20"/>
          <w:b/>
          <w:color w:val="000000"/>
          <w:sz w:val="28"/>
          <w:szCs w:val="28"/>
        </w:rPr>
        <w:br/>
      </w:r>
    </w:p>
    <w:p w:rsidR="001A54E4" w:rsidRPr="009B3A53" w:rsidRDefault="001A54E4" w:rsidP="00B54B57">
      <w:pPr>
        <w:pStyle w:val="c10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9B3A53">
        <w:rPr>
          <w:color w:val="000000"/>
          <w:sz w:val="28"/>
          <w:szCs w:val="28"/>
          <w:shd w:val="clear" w:color="auto" w:fill="FFFFFF"/>
        </w:rPr>
        <w:t>Чтение художественной литературы - могучее действенное средство умственного нравственного и эстетического воспитания детей, оказывающее огромное влияние на развитие и обогащение речи. Она обогащает эмоции, воспитывает воображение, дает ребенку прекрасные образцы русского литературного языка.</w:t>
      </w:r>
      <w:r w:rsidRPr="00B54B57">
        <w:rPr>
          <w:color w:val="000000"/>
          <w:sz w:val="28"/>
          <w:szCs w:val="28"/>
          <w:shd w:val="clear" w:color="auto" w:fill="FFFFFF"/>
        </w:rPr>
        <w:br/>
      </w:r>
      <w:r w:rsidRPr="009B3A53">
        <w:rPr>
          <w:color w:val="000000"/>
          <w:sz w:val="28"/>
          <w:szCs w:val="28"/>
          <w:shd w:val="clear" w:color="auto" w:fill="FFFFFF"/>
        </w:rPr>
        <w:t xml:space="preserve">Эти образцы различны по своему воздействию: в рассказах дети познают лаконичность и точность слова; в стихах улавливают музыкальную напевность, ритмичность русской речи, в народных сказках перед детьми раскрывается легкость и выразительность языка, богатство речи </w:t>
      </w:r>
      <w:r w:rsidRPr="009B3A53">
        <w:rPr>
          <w:color w:val="000000"/>
          <w:sz w:val="28"/>
          <w:szCs w:val="28"/>
          <w:shd w:val="clear" w:color="auto" w:fill="FFFFFF"/>
        </w:rPr>
        <w:lastRenderedPageBreak/>
        <w:t>юмором, живым и образными выражениями, сравнениями. Художественная литература вызывает интерес к личности и внутреннему миру героя. В детях пробуждаются гуманные чувства - способность проявлять участие, доброту, протест против несправедливости.</w:t>
      </w:r>
      <w:r w:rsidRPr="009B3A53">
        <w:rPr>
          <w:rStyle w:val="c20"/>
          <w:color w:val="000000"/>
          <w:sz w:val="28"/>
          <w:szCs w:val="28"/>
        </w:rPr>
        <w:t xml:space="preserve"> </w:t>
      </w:r>
      <w:r w:rsidRPr="009B3A53">
        <w:rPr>
          <w:rStyle w:val="c5"/>
          <w:color w:val="000000"/>
          <w:sz w:val="28"/>
          <w:szCs w:val="28"/>
        </w:rPr>
        <w:t>Чтение детям книг служит одним из условий развития слуха, а на этой основе - усвоения языка.</w:t>
      </w:r>
    </w:p>
    <w:p w:rsidR="001A54E4" w:rsidRPr="009B3A53" w:rsidRDefault="001A54E4" w:rsidP="00B54B57">
      <w:pPr>
        <w:pStyle w:val="c10"/>
        <w:spacing w:before="0" w:beforeAutospacing="0" w:after="0" w:afterAutospacing="0"/>
        <w:ind w:firstLine="568"/>
        <w:rPr>
          <w:rFonts w:ascii="Arial" w:hAnsi="Arial" w:cs="Arial"/>
          <w:color w:val="000000"/>
          <w:sz w:val="28"/>
          <w:szCs w:val="28"/>
        </w:rPr>
      </w:pPr>
      <w:r w:rsidRPr="009B3A53">
        <w:rPr>
          <w:rStyle w:val="c5"/>
          <w:color w:val="000000"/>
          <w:sz w:val="28"/>
          <w:szCs w:val="28"/>
        </w:rPr>
        <w:t>Из книги ребенок узнает много новых слов, образных выражений, его речь обогащается эмоциональной и поэтической лексикой.</w:t>
      </w:r>
      <w:r w:rsidRPr="009B3A53">
        <w:rPr>
          <w:color w:val="000000"/>
          <w:sz w:val="28"/>
          <w:szCs w:val="28"/>
          <w:shd w:val="clear" w:color="auto" w:fill="FFFFFF"/>
        </w:rPr>
        <w:t xml:space="preserve"> Знакомясь с художественной литературой, дети знакомятся с такими нравственными понятиями, как добро, долг, справедливость, совесть, честь, смелость.</w:t>
      </w:r>
    </w:p>
    <w:p w:rsidR="009B3A53" w:rsidRPr="009B3A53" w:rsidRDefault="001A54E4" w:rsidP="00B54B57">
      <w:pPr>
        <w:pStyle w:val="c3"/>
        <w:spacing w:before="0" w:beforeAutospacing="0" w:after="0" w:afterAutospacing="0"/>
        <w:ind w:firstLine="568"/>
        <w:rPr>
          <w:rFonts w:ascii="Arial" w:hAnsi="Arial" w:cs="Arial"/>
          <w:color w:val="FF0000"/>
          <w:sz w:val="28"/>
          <w:szCs w:val="28"/>
        </w:rPr>
      </w:pPr>
      <w:proofErr w:type="gramStart"/>
      <w:r w:rsidRPr="009B3A53">
        <w:rPr>
          <w:color w:val="000000"/>
          <w:sz w:val="28"/>
          <w:szCs w:val="28"/>
          <w:shd w:val="clear" w:color="auto" w:fill="FFFFFF"/>
        </w:rPr>
        <w:t>Чтение расширяет кругозор, помогает познать окружающий мир, обогащает эмоциональную, нравственную и духовную сферу, развивает мышление, внимание, воображение, память, любознательность.</w:t>
      </w:r>
      <w:proofErr w:type="gramEnd"/>
      <w:r w:rsidR="00CD2373">
        <w:rPr>
          <w:color w:val="000000"/>
          <w:sz w:val="28"/>
          <w:szCs w:val="28"/>
          <w:shd w:val="clear" w:color="auto" w:fill="FFFFFF"/>
        </w:rPr>
        <w:br/>
      </w:r>
      <w:r w:rsidR="009B3A53" w:rsidRPr="009B3A53">
        <w:rPr>
          <w:color w:val="000000"/>
          <w:sz w:val="28"/>
          <w:szCs w:val="28"/>
          <w:shd w:val="clear" w:color="auto" w:fill="FFFFFF"/>
        </w:rPr>
        <w:br/>
        <w:t>Что почитать детям</w:t>
      </w:r>
      <w:proofErr w:type="gramStart"/>
      <w:r w:rsidR="009B3A53" w:rsidRPr="009B3A53">
        <w:rPr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="009B3A53" w:rsidRPr="009B3A53">
        <w:rPr>
          <w:color w:val="000000"/>
          <w:sz w:val="28"/>
          <w:szCs w:val="28"/>
          <w:shd w:val="clear" w:color="auto" w:fill="FFFFFF"/>
        </w:rPr>
        <w:br/>
      </w:r>
      <w:r w:rsidR="009B3A53" w:rsidRPr="009B3A53">
        <w:rPr>
          <w:rStyle w:val="c7"/>
          <w:b/>
          <w:bCs/>
          <w:color w:val="FF0000"/>
          <w:sz w:val="28"/>
          <w:szCs w:val="28"/>
          <w:shd w:val="clear" w:color="auto" w:fill="FFFFFF"/>
        </w:rPr>
        <w:t>Первое – художественно-познавательная литература</w:t>
      </w:r>
      <w:r w:rsidR="009B3A53" w:rsidRPr="009B3A53">
        <w:rPr>
          <w:rStyle w:val="c7"/>
          <w:b/>
          <w:bCs/>
          <w:color w:val="333333"/>
          <w:sz w:val="28"/>
          <w:szCs w:val="28"/>
          <w:shd w:val="clear" w:color="auto" w:fill="FFFFFF"/>
        </w:rPr>
        <w:t>.</w:t>
      </w:r>
      <w:r w:rsidR="009B3A53" w:rsidRPr="009B3A53">
        <w:rPr>
          <w:rStyle w:val="c11"/>
          <w:color w:val="333333"/>
          <w:sz w:val="28"/>
          <w:szCs w:val="28"/>
          <w:shd w:val="clear" w:color="auto" w:fill="FFFFFF"/>
        </w:rPr>
        <w:t> </w:t>
      </w:r>
      <w:r w:rsidR="009B3A53" w:rsidRPr="005B596D">
        <w:rPr>
          <w:rStyle w:val="c0"/>
          <w:sz w:val="28"/>
          <w:szCs w:val="28"/>
          <w:shd w:val="clear" w:color="auto" w:fill="FFFFFF"/>
        </w:rPr>
        <w:t xml:space="preserve">Такие </w:t>
      </w:r>
      <w:r w:rsidR="009B3A53" w:rsidRPr="005B596D">
        <w:rPr>
          <w:rStyle w:val="c0"/>
          <w:sz w:val="28"/>
          <w:szCs w:val="28"/>
          <w:shd w:val="clear" w:color="auto" w:fill="FFFFFF"/>
        </w:rPr>
        <w:lastRenderedPageBreak/>
        <w:t>книги знакомят ребенка с явлениями живой и неживой природы, произведениями искусства, социальными явлениями, историей и географией. Художественно-познавательная литература является источником информации, развивает потребность обращаться именно к книге за нужными сведениями</w:t>
      </w:r>
      <w:r w:rsidR="009B3A53" w:rsidRPr="009B3A53">
        <w:rPr>
          <w:rStyle w:val="c0"/>
          <w:color w:val="333333"/>
          <w:sz w:val="28"/>
          <w:szCs w:val="28"/>
          <w:shd w:val="clear" w:color="auto" w:fill="FFFFFF"/>
        </w:rPr>
        <w:t>.</w:t>
      </w:r>
      <w:r w:rsidR="00840816">
        <w:rPr>
          <w:rStyle w:val="c0"/>
          <w:color w:val="333333"/>
          <w:sz w:val="28"/>
          <w:szCs w:val="28"/>
          <w:shd w:val="clear" w:color="auto" w:fill="FFFFFF"/>
        </w:rPr>
        <w:br/>
      </w:r>
      <w:r w:rsidR="009B3A53" w:rsidRPr="009B3A53">
        <w:rPr>
          <w:rStyle w:val="c20"/>
          <w:rFonts w:ascii="Calibri" w:hAnsi="Calibri" w:cs="Arial"/>
          <w:b/>
          <w:bCs/>
          <w:color w:val="333333"/>
          <w:sz w:val="28"/>
          <w:szCs w:val="28"/>
        </w:rPr>
        <w:t xml:space="preserve"> </w:t>
      </w:r>
      <w:r w:rsidR="009B3A53" w:rsidRPr="00B54B57">
        <w:rPr>
          <w:rStyle w:val="c7"/>
          <w:b/>
          <w:bCs/>
          <w:color w:val="FF0000"/>
          <w:sz w:val="28"/>
          <w:szCs w:val="28"/>
        </w:rPr>
        <w:t>Второе направление художественной литературы – художественные произведения</w:t>
      </w:r>
      <w:r w:rsidR="009B3A53" w:rsidRPr="00B54B57">
        <w:rPr>
          <w:rStyle w:val="c0"/>
          <w:b/>
          <w:color w:val="FF0000"/>
          <w:sz w:val="28"/>
          <w:szCs w:val="28"/>
        </w:rPr>
        <w:t>,</w:t>
      </w:r>
      <w:r w:rsidR="009B3A53" w:rsidRPr="00B54B57">
        <w:rPr>
          <w:rStyle w:val="c11"/>
          <w:b/>
          <w:color w:val="FF0000"/>
          <w:sz w:val="28"/>
          <w:szCs w:val="28"/>
        </w:rPr>
        <w:t> </w:t>
      </w:r>
      <w:r w:rsidR="009B3A53" w:rsidRPr="00B54B57">
        <w:rPr>
          <w:rStyle w:val="c7"/>
          <w:b/>
          <w:bCs/>
          <w:color w:val="FF0000"/>
          <w:sz w:val="28"/>
          <w:szCs w:val="28"/>
        </w:rPr>
        <w:t>которые малыш может понять, как бы прожив их.</w:t>
      </w:r>
    </w:p>
    <w:p w:rsidR="009B3A53" w:rsidRPr="005B596D" w:rsidRDefault="009B3A53" w:rsidP="009B3A53">
      <w:pPr>
        <w:pStyle w:val="c3"/>
        <w:spacing w:before="0" w:beforeAutospacing="0" w:after="0" w:afterAutospacing="0"/>
        <w:ind w:firstLine="568"/>
        <w:jc w:val="center"/>
        <w:rPr>
          <w:rFonts w:ascii="Arial" w:hAnsi="Arial" w:cs="Arial"/>
          <w:sz w:val="28"/>
          <w:szCs w:val="28"/>
        </w:rPr>
      </w:pPr>
      <w:r w:rsidRPr="005B596D">
        <w:rPr>
          <w:rStyle w:val="c0"/>
          <w:sz w:val="28"/>
          <w:szCs w:val="28"/>
        </w:rPr>
        <w:t xml:space="preserve">Это происходит, прежде </w:t>
      </w:r>
      <w:proofErr w:type="gramStart"/>
      <w:r w:rsidRPr="005B596D">
        <w:rPr>
          <w:rStyle w:val="c0"/>
          <w:sz w:val="28"/>
          <w:szCs w:val="28"/>
        </w:rPr>
        <w:t>всего</w:t>
      </w:r>
      <w:proofErr w:type="gramEnd"/>
      <w:r w:rsidRPr="005B596D">
        <w:rPr>
          <w:rStyle w:val="c0"/>
          <w:sz w:val="28"/>
          <w:szCs w:val="28"/>
        </w:rPr>
        <w:t xml:space="preserve"> в игре. Он  разыгрывает историю с тремя поросятами, повизгивая от ужаса перед волком; пытается пересказать разговор волка и</w:t>
      </w:r>
      <w:r w:rsidRPr="009B3A53">
        <w:rPr>
          <w:rStyle w:val="c0"/>
          <w:color w:val="333333"/>
          <w:sz w:val="28"/>
          <w:szCs w:val="28"/>
        </w:rPr>
        <w:t xml:space="preserve"> </w:t>
      </w:r>
      <w:r w:rsidRPr="005B596D">
        <w:rPr>
          <w:rStyle w:val="c0"/>
          <w:sz w:val="28"/>
          <w:szCs w:val="28"/>
        </w:rPr>
        <w:t>Красной Шапочки; выстраивает игрушечных зверей перед теремком.</w:t>
      </w:r>
    </w:p>
    <w:p w:rsidR="009B3A53" w:rsidRPr="005B596D" w:rsidRDefault="009B3A53" w:rsidP="00667E4B">
      <w:pPr>
        <w:pStyle w:val="c3"/>
        <w:spacing w:before="0" w:beforeAutospacing="0" w:after="0" w:afterAutospacing="0"/>
        <w:ind w:firstLine="568"/>
        <w:rPr>
          <w:rFonts w:ascii="Arial" w:hAnsi="Arial" w:cs="Arial"/>
          <w:sz w:val="28"/>
          <w:szCs w:val="28"/>
        </w:rPr>
      </w:pPr>
      <w:r w:rsidRPr="005B596D">
        <w:rPr>
          <w:rStyle w:val="c0"/>
          <w:sz w:val="28"/>
          <w:szCs w:val="28"/>
        </w:rPr>
        <w:t>В детском саду большое внимание уделяется знакомству с народным творчеством и самому любимому занятию детей – драматизации русских народных сказок. Можно и дома создать условия для самореализации ребенка.</w:t>
      </w:r>
    </w:p>
    <w:p w:rsidR="009B3A53" w:rsidRPr="005B596D" w:rsidRDefault="009B3A53" w:rsidP="009B3A53">
      <w:pPr>
        <w:pStyle w:val="c6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B596D">
        <w:rPr>
          <w:rStyle w:val="c0"/>
          <w:sz w:val="28"/>
          <w:szCs w:val="28"/>
        </w:rPr>
        <w:t xml:space="preserve">Разные виды театров можно сделать своими руками: </w:t>
      </w:r>
      <w:proofErr w:type="gramStart"/>
      <w:r w:rsidRPr="005B596D">
        <w:rPr>
          <w:rStyle w:val="c0"/>
          <w:sz w:val="28"/>
          <w:szCs w:val="28"/>
        </w:rPr>
        <w:t>пальчиковый</w:t>
      </w:r>
      <w:proofErr w:type="gramEnd"/>
      <w:r w:rsidRPr="005B596D">
        <w:rPr>
          <w:rStyle w:val="c0"/>
          <w:sz w:val="28"/>
          <w:szCs w:val="28"/>
        </w:rPr>
        <w:t>,</w:t>
      </w:r>
    </w:p>
    <w:p w:rsidR="00840816" w:rsidRDefault="00840816" w:rsidP="00B54B57">
      <w:pPr>
        <w:pStyle w:val="c6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 w:rsidRPr="005B596D">
        <w:rPr>
          <w:rStyle w:val="c0"/>
          <w:sz w:val="28"/>
          <w:szCs w:val="28"/>
        </w:rPr>
        <w:t>кукольный</w:t>
      </w:r>
      <w:r w:rsidR="009B3A53" w:rsidRPr="005B596D">
        <w:rPr>
          <w:rStyle w:val="c0"/>
          <w:sz w:val="28"/>
          <w:szCs w:val="28"/>
        </w:rPr>
        <w:t>, настольный</w:t>
      </w:r>
      <w:r w:rsidRPr="005B596D">
        <w:rPr>
          <w:rStyle w:val="c0"/>
          <w:sz w:val="28"/>
          <w:szCs w:val="28"/>
        </w:rPr>
        <w:t>,</w:t>
      </w:r>
      <w:r w:rsidR="009B3A53" w:rsidRPr="005B596D">
        <w:rPr>
          <w:rStyle w:val="c0"/>
          <w:sz w:val="28"/>
          <w:szCs w:val="28"/>
        </w:rPr>
        <w:t xml:space="preserve"> Дети любят наряжаться</w:t>
      </w:r>
      <w:r w:rsidR="00CD2373">
        <w:rPr>
          <w:rStyle w:val="c0"/>
          <w:color w:val="333333"/>
          <w:sz w:val="28"/>
          <w:szCs w:val="28"/>
        </w:rPr>
        <w:t>.</w:t>
      </w:r>
      <w:r>
        <w:rPr>
          <w:rStyle w:val="c0"/>
          <w:color w:val="333333"/>
          <w:sz w:val="28"/>
          <w:szCs w:val="28"/>
        </w:rPr>
        <w:t xml:space="preserve">                                     </w:t>
      </w:r>
    </w:p>
    <w:p w:rsidR="00840816" w:rsidRPr="00B54B57" w:rsidRDefault="00840816" w:rsidP="00B54B57">
      <w:pPr>
        <w:pStyle w:val="a3"/>
        <w:shd w:val="clear" w:color="auto" w:fill="FFFFFF"/>
        <w:spacing w:before="75" w:beforeAutospacing="0" w:after="0" w:afterAutospacing="0"/>
        <w:ind w:left="147" w:right="147"/>
        <w:rPr>
          <w:color w:val="000000"/>
          <w:sz w:val="28"/>
          <w:szCs w:val="28"/>
        </w:rPr>
      </w:pPr>
      <w:r w:rsidRPr="00B54B57">
        <w:rPr>
          <w:color w:val="FF0000"/>
          <w:sz w:val="28"/>
          <w:szCs w:val="28"/>
        </w:rPr>
        <w:lastRenderedPageBreak/>
        <w:t>Список литературы для чтения детям:</w:t>
      </w:r>
      <w:r w:rsidRPr="00B54B57">
        <w:rPr>
          <w:color w:val="FF0000"/>
          <w:sz w:val="28"/>
          <w:szCs w:val="28"/>
        </w:rPr>
        <w:br/>
      </w:r>
      <w:r w:rsidRPr="00B54B57">
        <w:rPr>
          <w:rStyle w:val="a4"/>
          <w:color w:val="000000"/>
          <w:sz w:val="28"/>
          <w:szCs w:val="28"/>
        </w:rPr>
        <w:t>Русский фольклор</w:t>
      </w:r>
    </w:p>
    <w:p w:rsidR="00840816" w:rsidRPr="00B54B57" w:rsidRDefault="00840816" w:rsidP="00B54B57">
      <w:pPr>
        <w:pStyle w:val="a3"/>
        <w:shd w:val="clear" w:color="auto" w:fill="FFFFFF"/>
        <w:spacing w:before="75" w:beforeAutospacing="0" w:after="0" w:afterAutospacing="0"/>
        <w:ind w:left="147" w:right="147"/>
        <w:rPr>
          <w:color w:val="000000"/>
          <w:sz w:val="28"/>
          <w:szCs w:val="28"/>
        </w:rPr>
      </w:pPr>
      <w:r w:rsidRPr="00B54B57">
        <w:rPr>
          <w:rStyle w:val="a4"/>
          <w:color w:val="000000"/>
          <w:sz w:val="28"/>
          <w:szCs w:val="28"/>
        </w:rPr>
        <w:t xml:space="preserve">Русские народные песенки, </w:t>
      </w:r>
      <w:proofErr w:type="spellStart"/>
      <w:r w:rsidRPr="00B54B57">
        <w:rPr>
          <w:rStyle w:val="a4"/>
          <w:color w:val="000000"/>
          <w:sz w:val="28"/>
          <w:szCs w:val="28"/>
        </w:rPr>
        <w:t>потешки</w:t>
      </w:r>
      <w:proofErr w:type="spellEnd"/>
      <w:r w:rsidRPr="00B54B57">
        <w:rPr>
          <w:rStyle w:val="a4"/>
          <w:color w:val="000000"/>
          <w:sz w:val="28"/>
          <w:szCs w:val="28"/>
        </w:rPr>
        <w:t>.</w:t>
      </w:r>
    </w:p>
    <w:p w:rsidR="00B54B57" w:rsidRDefault="00B54B57" w:rsidP="00B54B57">
      <w:pPr>
        <w:pStyle w:val="a3"/>
        <w:shd w:val="clear" w:color="auto" w:fill="FFFFFF"/>
        <w:spacing w:before="75" w:beforeAutospacing="0" w:after="0" w:afterAutospacing="0"/>
        <w:ind w:left="147" w:right="147"/>
        <w:rPr>
          <w:sz w:val="28"/>
          <w:szCs w:val="28"/>
        </w:rPr>
      </w:pPr>
    </w:p>
    <w:p w:rsidR="00840816" w:rsidRPr="00B54B57" w:rsidRDefault="00840816" w:rsidP="00B54B57">
      <w:pPr>
        <w:pStyle w:val="a3"/>
        <w:shd w:val="clear" w:color="auto" w:fill="FFFFFF"/>
        <w:spacing w:before="75" w:beforeAutospacing="0" w:after="0" w:afterAutospacing="0"/>
        <w:ind w:left="147" w:right="147"/>
        <w:rPr>
          <w:sz w:val="28"/>
          <w:szCs w:val="28"/>
        </w:rPr>
      </w:pPr>
      <w:r w:rsidRPr="00B54B57">
        <w:rPr>
          <w:sz w:val="28"/>
          <w:szCs w:val="28"/>
        </w:rPr>
        <w:t>«Ладушки, ладушки!..», «Петушок, петушок...»,</w:t>
      </w:r>
    </w:p>
    <w:p w:rsidR="00840816" w:rsidRPr="00B54B57" w:rsidRDefault="00840816" w:rsidP="00B54B57">
      <w:pPr>
        <w:pStyle w:val="a3"/>
        <w:shd w:val="clear" w:color="auto" w:fill="FFFFFF"/>
        <w:spacing w:before="75" w:beforeAutospacing="0" w:after="0" w:afterAutospacing="0"/>
        <w:ind w:left="147" w:right="147"/>
        <w:rPr>
          <w:sz w:val="28"/>
          <w:szCs w:val="28"/>
        </w:rPr>
      </w:pPr>
      <w:r w:rsidRPr="00B54B57">
        <w:rPr>
          <w:sz w:val="28"/>
          <w:szCs w:val="28"/>
        </w:rPr>
        <w:t>«Большие ноги...»,</w:t>
      </w:r>
      <w:r w:rsidRPr="00B54B57">
        <w:rPr>
          <w:rStyle w:val="apple-converted-space"/>
          <w:sz w:val="28"/>
          <w:szCs w:val="28"/>
          <w:u w:val="single"/>
        </w:rPr>
        <w:t> </w:t>
      </w:r>
      <w:r w:rsidRPr="00B54B57">
        <w:rPr>
          <w:sz w:val="28"/>
          <w:szCs w:val="28"/>
        </w:rPr>
        <w:t>«Водичка, водичка...»,</w:t>
      </w:r>
    </w:p>
    <w:p w:rsidR="00840816" w:rsidRPr="00B54B57" w:rsidRDefault="00840816" w:rsidP="00B54B57">
      <w:pPr>
        <w:pStyle w:val="a3"/>
        <w:shd w:val="clear" w:color="auto" w:fill="FFFFFF"/>
        <w:spacing w:before="75" w:beforeAutospacing="0" w:after="0" w:afterAutospacing="0"/>
        <w:ind w:left="147" w:right="147"/>
        <w:rPr>
          <w:sz w:val="28"/>
          <w:szCs w:val="28"/>
        </w:rPr>
      </w:pPr>
      <w:r w:rsidRPr="00B54B57">
        <w:rPr>
          <w:sz w:val="28"/>
          <w:szCs w:val="28"/>
        </w:rPr>
        <w:t>«Баю-бай, баю-бай...», «Пошел кот под мосток...»</w:t>
      </w:r>
    </w:p>
    <w:p w:rsidR="00840816" w:rsidRPr="00B54B57" w:rsidRDefault="00840816" w:rsidP="00B54B57">
      <w:pPr>
        <w:pStyle w:val="a3"/>
        <w:shd w:val="clear" w:color="auto" w:fill="FFFFFF"/>
        <w:spacing w:before="75" w:beforeAutospacing="0" w:after="0" w:afterAutospacing="0"/>
        <w:ind w:left="147" w:right="147"/>
        <w:rPr>
          <w:sz w:val="28"/>
          <w:szCs w:val="28"/>
        </w:rPr>
      </w:pPr>
      <w:r w:rsidRPr="00B54B57">
        <w:rPr>
          <w:sz w:val="28"/>
          <w:szCs w:val="28"/>
        </w:rPr>
        <w:t>«Киска, киска, киска, брысь!..», «Как у нашего кота...».</w:t>
      </w:r>
    </w:p>
    <w:p w:rsidR="00B54B57" w:rsidRPr="00B54B57" w:rsidRDefault="00B54B57" w:rsidP="00B54B57">
      <w:pPr>
        <w:pStyle w:val="a3"/>
        <w:shd w:val="clear" w:color="auto" w:fill="FFFFFF"/>
        <w:spacing w:before="75" w:beforeAutospacing="0" w:after="0" w:afterAutospacing="0"/>
        <w:ind w:left="147" w:right="147"/>
        <w:rPr>
          <w:rStyle w:val="a4"/>
          <w:color w:val="000000"/>
          <w:sz w:val="28"/>
          <w:szCs w:val="28"/>
        </w:rPr>
      </w:pPr>
    </w:p>
    <w:p w:rsidR="00840816" w:rsidRPr="00B54B57" w:rsidRDefault="00840816" w:rsidP="00B54B57">
      <w:pPr>
        <w:pStyle w:val="a3"/>
        <w:shd w:val="clear" w:color="auto" w:fill="FFFFFF"/>
        <w:spacing w:before="75" w:beforeAutospacing="0" w:after="0" w:afterAutospacing="0"/>
        <w:ind w:left="147" w:right="147"/>
        <w:rPr>
          <w:color w:val="000000"/>
          <w:sz w:val="28"/>
          <w:szCs w:val="28"/>
        </w:rPr>
      </w:pPr>
      <w:r w:rsidRPr="00B54B57">
        <w:rPr>
          <w:rStyle w:val="a4"/>
          <w:color w:val="000000"/>
          <w:sz w:val="28"/>
          <w:szCs w:val="28"/>
        </w:rPr>
        <w:t>Русские народные сказки.</w:t>
      </w:r>
    </w:p>
    <w:p w:rsidR="00840816" w:rsidRPr="00B54B57" w:rsidRDefault="00840816" w:rsidP="00B54B57">
      <w:pPr>
        <w:pStyle w:val="a3"/>
        <w:shd w:val="clear" w:color="auto" w:fill="FFFFFF"/>
        <w:spacing w:before="75" w:beforeAutospacing="0" w:after="0" w:afterAutospacing="0"/>
        <w:ind w:left="147" w:right="147"/>
        <w:rPr>
          <w:color w:val="000000"/>
          <w:sz w:val="28"/>
          <w:szCs w:val="28"/>
        </w:rPr>
      </w:pPr>
      <w:r w:rsidRPr="00B54B57">
        <w:rPr>
          <w:color w:val="000000"/>
          <w:sz w:val="28"/>
          <w:szCs w:val="28"/>
        </w:rPr>
        <w:t>"Золотое яичко</w:t>
      </w:r>
      <w:proofErr w:type="gramStart"/>
      <w:r w:rsidRPr="00B54B57">
        <w:rPr>
          <w:color w:val="000000"/>
          <w:sz w:val="28"/>
          <w:szCs w:val="28"/>
        </w:rPr>
        <w:t>"(</w:t>
      </w:r>
      <w:proofErr w:type="gramEnd"/>
      <w:r w:rsidRPr="00B54B57">
        <w:rPr>
          <w:color w:val="000000"/>
          <w:sz w:val="28"/>
          <w:szCs w:val="28"/>
        </w:rPr>
        <w:t>«Курочка Ряба»),</w:t>
      </w:r>
      <w:r w:rsidRPr="00B54B57">
        <w:rPr>
          <w:rStyle w:val="apple-converted-space"/>
          <w:color w:val="000000"/>
          <w:sz w:val="28"/>
          <w:szCs w:val="28"/>
        </w:rPr>
        <w:t> </w:t>
      </w:r>
      <w:r w:rsidRPr="00B54B57">
        <w:rPr>
          <w:color w:val="000000"/>
          <w:sz w:val="28"/>
          <w:szCs w:val="28"/>
        </w:rPr>
        <w:t>«Репка» (обр. К. Ушинского);</w:t>
      </w:r>
    </w:p>
    <w:p w:rsidR="00840816" w:rsidRPr="00B54B57" w:rsidRDefault="00840816" w:rsidP="00B54B57">
      <w:pPr>
        <w:pStyle w:val="a3"/>
        <w:shd w:val="clear" w:color="auto" w:fill="FFFFFF"/>
        <w:spacing w:before="75" w:beforeAutospacing="0" w:after="0" w:afterAutospacing="0"/>
        <w:ind w:left="147" w:right="147"/>
        <w:rPr>
          <w:color w:val="000000"/>
          <w:sz w:val="28"/>
          <w:szCs w:val="28"/>
        </w:rPr>
      </w:pPr>
      <w:r w:rsidRPr="00B54B57">
        <w:rPr>
          <w:color w:val="000000"/>
          <w:sz w:val="28"/>
          <w:szCs w:val="28"/>
        </w:rPr>
        <w:t>«Как коза избушку построила» (обр. М. Булатова).</w:t>
      </w:r>
    </w:p>
    <w:p w:rsidR="00B54B57" w:rsidRPr="00B54B57" w:rsidRDefault="00B54B57" w:rsidP="00B54B57">
      <w:pPr>
        <w:pStyle w:val="a3"/>
        <w:shd w:val="clear" w:color="auto" w:fill="FFFFFF"/>
        <w:spacing w:before="75" w:beforeAutospacing="0" w:after="0" w:afterAutospacing="0"/>
        <w:ind w:left="147" w:right="147"/>
        <w:rPr>
          <w:rStyle w:val="a4"/>
          <w:color w:val="000000"/>
          <w:sz w:val="28"/>
          <w:szCs w:val="28"/>
        </w:rPr>
      </w:pPr>
    </w:p>
    <w:p w:rsidR="00840816" w:rsidRPr="00B54B57" w:rsidRDefault="00840816" w:rsidP="00B54B57">
      <w:pPr>
        <w:pStyle w:val="a3"/>
        <w:shd w:val="clear" w:color="auto" w:fill="FFFFFF"/>
        <w:spacing w:before="75" w:beforeAutospacing="0" w:after="0" w:afterAutospacing="0"/>
        <w:ind w:left="147" w:right="147"/>
        <w:rPr>
          <w:color w:val="000000"/>
          <w:sz w:val="28"/>
          <w:szCs w:val="28"/>
        </w:rPr>
      </w:pPr>
      <w:r w:rsidRPr="00B54B57">
        <w:rPr>
          <w:rStyle w:val="a4"/>
          <w:color w:val="000000"/>
          <w:sz w:val="28"/>
          <w:szCs w:val="28"/>
        </w:rPr>
        <w:t xml:space="preserve">Произведения поэтов и писателей </w:t>
      </w:r>
    </w:p>
    <w:p w:rsidR="00840816" w:rsidRPr="00B54B57" w:rsidRDefault="00840816" w:rsidP="00B54B57">
      <w:pPr>
        <w:pStyle w:val="a3"/>
        <w:shd w:val="clear" w:color="auto" w:fill="FFFFFF"/>
        <w:spacing w:before="75" w:beforeAutospacing="0" w:after="0" w:afterAutospacing="0"/>
        <w:ind w:left="150" w:right="150"/>
        <w:rPr>
          <w:color w:val="000000"/>
          <w:sz w:val="28"/>
          <w:szCs w:val="28"/>
        </w:rPr>
      </w:pPr>
      <w:r w:rsidRPr="00B54B57">
        <w:rPr>
          <w:rStyle w:val="a4"/>
          <w:color w:val="000000"/>
          <w:sz w:val="28"/>
          <w:szCs w:val="28"/>
        </w:rPr>
        <w:t>России:</w:t>
      </w:r>
      <w:r w:rsidRPr="00B54B57">
        <w:rPr>
          <w:rStyle w:val="a4"/>
          <w:color w:val="000000"/>
          <w:sz w:val="28"/>
          <w:szCs w:val="28"/>
        </w:rPr>
        <w:br/>
      </w:r>
      <w:r w:rsidRPr="00B54B57">
        <w:rPr>
          <w:color w:val="FF0000"/>
          <w:sz w:val="28"/>
          <w:szCs w:val="28"/>
        </w:rPr>
        <w:t xml:space="preserve"> </w:t>
      </w:r>
      <w:r w:rsidRPr="00B54B57">
        <w:rPr>
          <w:rStyle w:val="a4"/>
          <w:color w:val="000000"/>
          <w:sz w:val="28"/>
          <w:szCs w:val="28"/>
        </w:rPr>
        <w:t>Поэзия.</w:t>
      </w:r>
    </w:p>
    <w:p w:rsidR="00840816" w:rsidRPr="00B54B57" w:rsidRDefault="00840816" w:rsidP="00B54B57">
      <w:pPr>
        <w:pStyle w:val="a3"/>
        <w:shd w:val="clear" w:color="auto" w:fill="FFFFFF"/>
        <w:spacing w:before="75" w:beforeAutospacing="0" w:after="0" w:afterAutospacing="0"/>
        <w:ind w:left="150" w:right="150"/>
        <w:rPr>
          <w:color w:val="000000"/>
          <w:sz w:val="28"/>
          <w:szCs w:val="28"/>
        </w:rPr>
      </w:pPr>
      <w:r w:rsidRPr="00B54B57">
        <w:rPr>
          <w:color w:val="000000"/>
          <w:sz w:val="28"/>
          <w:szCs w:val="28"/>
        </w:rPr>
        <w:t>3. Александрова. «Прятки»;</w:t>
      </w:r>
    </w:p>
    <w:p w:rsidR="00840816" w:rsidRPr="00B54B57" w:rsidRDefault="00840816" w:rsidP="00B54B57">
      <w:pPr>
        <w:pStyle w:val="a3"/>
        <w:shd w:val="clear" w:color="auto" w:fill="FFFFFF"/>
        <w:spacing w:before="75" w:beforeAutospacing="0" w:after="0" w:afterAutospacing="0"/>
        <w:ind w:left="150" w:right="150"/>
        <w:rPr>
          <w:color w:val="000000"/>
          <w:sz w:val="28"/>
          <w:szCs w:val="28"/>
        </w:rPr>
      </w:pPr>
      <w:r w:rsidRPr="00B54B57">
        <w:rPr>
          <w:color w:val="000000"/>
          <w:sz w:val="28"/>
          <w:szCs w:val="28"/>
        </w:rPr>
        <w:t xml:space="preserve">А. </w:t>
      </w:r>
      <w:proofErr w:type="spellStart"/>
      <w:r w:rsidRPr="00B54B57">
        <w:rPr>
          <w:color w:val="000000"/>
          <w:sz w:val="28"/>
          <w:szCs w:val="28"/>
        </w:rPr>
        <w:t>Барто</w:t>
      </w:r>
      <w:proofErr w:type="spellEnd"/>
      <w:r w:rsidRPr="00B54B57">
        <w:rPr>
          <w:color w:val="000000"/>
          <w:sz w:val="28"/>
          <w:szCs w:val="28"/>
        </w:rPr>
        <w:t>. «Бычок», «Мячик», «Слон» (из цикла «Игрушки»);</w:t>
      </w:r>
    </w:p>
    <w:p w:rsidR="00840816" w:rsidRPr="00B54B57" w:rsidRDefault="00840816" w:rsidP="00B54B57">
      <w:pPr>
        <w:pStyle w:val="a3"/>
        <w:shd w:val="clear" w:color="auto" w:fill="FFFFFF"/>
        <w:spacing w:before="75" w:beforeAutospacing="0" w:after="0" w:afterAutospacing="0"/>
        <w:ind w:left="150" w:right="150"/>
        <w:rPr>
          <w:color w:val="000000"/>
          <w:sz w:val="28"/>
          <w:szCs w:val="28"/>
        </w:rPr>
      </w:pPr>
      <w:r w:rsidRPr="00B54B57">
        <w:rPr>
          <w:color w:val="000000"/>
          <w:sz w:val="28"/>
          <w:szCs w:val="28"/>
        </w:rPr>
        <w:lastRenderedPageBreak/>
        <w:t>В. Берестов. «Курица с цыплятами»;</w:t>
      </w:r>
    </w:p>
    <w:p w:rsidR="00840816" w:rsidRPr="00B54B57" w:rsidRDefault="00840816" w:rsidP="00B54B57">
      <w:pPr>
        <w:pStyle w:val="a3"/>
        <w:shd w:val="clear" w:color="auto" w:fill="FFFFFF"/>
        <w:spacing w:before="75" w:beforeAutospacing="0" w:after="0" w:afterAutospacing="0"/>
        <w:ind w:left="150" w:right="150"/>
        <w:rPr>
          <w:color w:val="000000"/>
          <w:sz w:val="28"/>
          <w:szCs w:val="28"/>
        </w:rPr>
      </w:pPr>
      <w:r w:rsidRPr="00B54B57">
        <w:rPr>
          <w:color w:val="000000"/>
          <w:sz w:val="28"/>
          <w:szCs w:val="28"/>
        </w:rPr>
        <w:t>В. Жуковский. «Птичка»;</w:t>
      </w:r>
    </w:p>
    <w:p w:rsidR="00840816" w:rsidRPr="00B54B57" w:rsidRDefault="00840816" w:rsidP="00B54B57">
      <w:pPr>
        <w:pStyle w:val="a3"/>
        <w:shd w:val="clear" w:color="auto" w:fill="FFFFFF"/>
        <w:spacing w:before="75" w:beforeAutospacing="0" w:after="0" w:afterAutospacing="0"/>
        <w:ind w:left="150" w:right="150"/>
        <w:rPr>
          <w:color w:val="000000"/>
          <w:sz w:val="28"/>
          <w:szCs w:val="28"/>
        </w:rPr>
      </w:pPr>
      <w:r w:rsidRPr="00B54B57">
        <w:rPr>
          <w:color w:val="000000"/>
          <w:sz w:val="28"/>
          <w:szCs w:val="28"/>
        </w:rPr>
        <w:t xml:space="preserve">Г. </w:t>
      </w:r>
      <w:proofErr w:type="spellStart"/>
      <w:r w:rsidRPr="00B54B57">
        <w:rPr>
          <w:color w:val="000000"/>
          <w:sz w:val="28"/>
          <w:szCs w:val="28"/>
        </w:rPr>
        <w:t>Лагздынь</w:t>
      </w:r>
      <w:proofErr w:type="spellEnd"/>
      <w:r w:rsidRPr="00B54B57">
        <w:rPr>
          <w:color w:val="000000"/>
          <w:sz w:val="28"/>
          <w:szCs w:val="28"/>
        </w:rPr>
        <w:t>. «Зайка, зайка, попляши!»;</w:t>
      </w:r>
    </w:p>
    <w:p w:rsidR="00840816" w:rsidRPr="00B54B57" w:rsidRDefault="00840816" w:rsidP="00B54B57">
      <w:pPr>
        <w:pStyle w:val="a3"/>
        <w:shd w:val="clear" w:color="auto" w:fill="FFFFFF"/>
        <w:spacing w:before="75" w:beforeAutospacing="0" w:after="0" w:afterAutospacing="0"/>
        <w:ind w:left="150" w:right="150"/>
        <w:rPr>
          <w:color w:val="000000"/>
          <w:sz w:val="28"/>
          <w:szCs w:val="28"/>
        </w:rPr>
      </w:pPr>
      <w:r w:rsidRPr="00B54B57">
        <w:rPr>
          <w:color w:val="000000"/>
          <w:sz w:val="28"/>
          <w:szCs w:val="28"/>
        </w:rPr>
        <w:t>С. Маршак. «Слон», «Тигренок», «Совята» (из цикла «Детки в клетке»);</w:t>
      </w:r>
    </w:p>
    <w:p w:rsidR="00840816" w:rsidRPr="00B54B57" w:rsidRDefault="00840816" w:rsidP="00B54B57">
      <w:pPr>
        <w:pStyle w:val="a3"/>
        <w:shd w:val="clear" w:color="auto" w:fill="FFFFFF"/>
        <w:spacing w:before="75" w:beforeAutospacing="0" w:after="0" w:afterAutospacing="0"/>
        <w:ind w:left="150" w:right="150"/>
        <w:rPr>
          <w:color w:val="000000"/>
          <w:sz w:val="28"/>
          <w:szCs w:val="28"/>
        </w:rPr>
      </w:pPr>
      <w:r w:rsidRPr="00B54B57">
        <w:rPr>
          <w:color w:val="000000"/>
          <w:sz w:val="28"/>
          <w:szCs w:val="28"/>
        </w:rPr>
        <w:t xml:space="preserve">И. </w:t>
      </w:r>
      <w:proofErr w:type="spellStart"/>
      <w:r w:rsidRPr="00B54B57">
        <w:rPr>
          <w:color w:val="000000"/>
          <w:sz w:val="28"/>
          <w:szCs w:val="28"/>
        </w:rPr>
        <w:t>Токмакова</w:t>
      </w:r>
      <w:proofErr w:type="spellEnd"/>
      <w:r w:rsidRPr="00B54B57">
        <w:rPr>
          <w:color w:val="000000"/>
          <w:sz w:val="28"/>
          <w:szCs w:val="28"/>
        </w:rPr>
        <w:t>. «</w:t>
      </w:r>
      <w:proofErr w:type="spellStart"/>
      <w:r w:rsidRPr="00B54B57">
        <w:rPr>
          <w:color w:val="000000"/>
          <w:sz w:val="28"/>
          <w:szCs w:val="28"/>
        </w:rPr>
        <w:t>Баиньки</w:t>
      </w:r>
      <w:proofErr w:type="spellEnd"/>
      <w:r w:rsidRPr="00B54B57">
        <w:rPr>
          <w:color w:val="000000"/>
          <w:sz w:val="28"/>
          <w:szCs w:val="28"/>
        </w:rPr>
        <w:t>».</w:t>
      </w:r>
    </w:p>
    <w:p w:rsidR="00B54B57" w:rsidRPr="00B54B57" w:rsidRDefault="00B54B57" w:rsidP="00B54B57">
      <w:pPr>
        <w:pStyle w:val="a3"/>
        <w:shd w:val="clear" w:color="auto" w:fill="FFFFFF"/>
        <w:spacing w:before="75" w:beforeAutospacing="0" w:after="0" w:afterAutospacing="0"/>
        <w:ind w:left="150" w:right="150"/>
        <w:rPr>
          <w:rStyle w:val="a4"/>
          <w:color w:val="000000"/>
          <w:sz w:val="28"/>
          <w:szCs w:val="28"/>
        </w:rPr>
      </w:pPr>
    </w:p>
    <w:p w:rsidR="00840816" w:rsidRPr="00B54B57" w:rsidRDefault="00840816" w:rsidP="00B54B57">
      <w:pPr>
        <w:pStyle w:val="a3"/>
        <w:shd w:val="clear" w:color="auto" w:fill="FFFFFF"/>
        <w:spacing w:before="75" w:beforeAutospacing="0" w:after="0" w:afterAutospacing="0"/>
        <w:ind w:left="150" w:right="150"/>
        <w:rPr>
          <w:color w:val="000000"/>
          <w:sz w:val="28"/>
          <w:szCs w:val="28"/>
        </w:rPr>
      </w:pPr>
      <w:r w:rsidRPr="00B54B57">
        <w:rPr>
          <w:rStyle w:val="a4"/>
          <w:color w:val="000000"/>
          <w:sz w:val="28"/>
          <w:szCs w:val="28"/>
        </w:rPr>
        <w:t>Проза.</w:t>
      </w:r>
    </w:p>
    <w:p w:rsidR="00840816" w:rsidRPr="00B54B57" w:rsidRDefault="00840816" w:rsidP="00B54B57">
      <w:pPr>
        <w:pStyle w:val="a3"/>
        <w:shd w:val="clear" w:color="auto" w:fill="FFFFFF"/>
        <w:spacing w:before="75" w:beforeAutospacing="0" w:after="0" w:afterAutospacing="0"/>
        <w:ind w:left="150" w:right="150"/>
        <w:rPr>
          <w:color w:val="000000"/>
          <w:sz w:val="28"/>
          <w:szCs w:val="28"/>
        </w:rPr>
      </w:pPr>
      <w:r w:rsidRPr="00B54B57">
        <w:rPr>
          <w:color w:val="000000"/>
          <w:sz w:val="28"/>
          <w:szCs w:val="28"/>
        </w:rPr>
        <w:t xml:space="preserve">Т. Александрова. «Хрюшка и </w:t>
      </w:r>
      <w:proofErr w:type="spellStart"/>
      <w:r w:rsidRPr="00B54B57">
        <w:rPr>
          <w:color w:val="000000"/>
          <w:sz w:val="28"/>
          <w:szCs w:val="28"/>
        </w:rPr>
        <w:t>Чушка</w:t>
      </w:r>
      <w:proofErr w:type="spellEnd"/>
      <w:r w:rsidRPr="00B54B57">
        <w:rPr>
          <w:color w:val="000000"/>
          <w:sz w:val="28"/>
          <w:szCs w:val="28"/>
        </w:rPr>
        <w:t>» (в сокр.);</w:t>
      </w:r>
    </w:p>
    <w:p w:rsidR="00840816" w:rsidRPr="00B54B57" w:rsidRDefault="00840816" w:rsidP="00B54B57">
      <w:pPr>
        <w:pStyle w:val="a3"/>
        <w:shd w:val="clear" w:color="auto" w:fill="FFFFFF"/>
        <w:spacing w:before="75" w:beforeAutospacing="0" w:after="0" w:afterAutospacing="0"/>
        <w:ind w:left="150" w:right="150"/>
        <w:rPr>
          <w:color w:val="000000"/>
          <w:sz w:val="28"/>
          <w:szCs w:val="28"/>
        </w:rPr>
      </w:pPr>
      <w:r w:rsidRPr="00B54B57">
        <w:rPr>
          <w:color w:val="000000"/>
          <w:sz w:val="28"/>
          <w:szCs w:val="28"/>
        </w:rPr>
        <w:t>Л. Пантелеев. «Как поросенок говорить научился»;</w:t>
      </w:r>
    </w:p>
    <w:p w:rsidR="00840816" w:rsidRPr="00B54B57" w:rsidRDefault="00840816" w:rsidP="00B54B57">
      <w:pPr>
        <w:pStyle w:val="a3"/>
        <w:shd w:val="clear" w:color="auto" w:fill="FFFFFF"/>
        <w:spacing w:before="75" w:beforeAutospacing="0" w:after="0" w:afterAutospacing="0"/>
        <w:ind w:left="150" w:right="150"/>
        <w:rPr>
          <w:color w:val="000000"/>
          <w:sz w:val="28"/>
          <w:szCs w:val="28"/>
        </w:rPr>
      </w:pPr>
      <w:r w:rsidRPr="00B54B57">
        <w:rPr>
          <w:color w:val="000000"/>
          <w:sz w:val="28"/>
          <w:szCs w:val="28"/>
        </w:rPr>
        <w:t xml:space="preserve">В. </w:t>
      </w:r>
      <w:proofErr w:type="spellStart"/>
      <w:r w:rsidRPr="00B54B57">
        <w:rPr>
          <w:color w:val="000000"/>
          <w:sz w:val="28"/>
          <w:szCs w:val="28"/>
        </w:rPr>
        <w:t>Сутеев</w:t>
      </w:r>
      <w:proofErr w:type="spellEnd"/>
      <w:r w:rsidRPr="00B54B57">
        <w:rPr>
          <w:color w:val="000000"/>
          <w:sz w:val="28"/>
          <w:szCs w:val="28"/>
        </w:rPr>
        <w:t xml:space="preserve">. «Цыпленок и утенок»; Е. </w:t>
      </w:r>
      <w:proofErr w:type="spellStart"/>
      <w:r w:rsidRPr="00B54B57">
        <w:rPr>
          <w:color w:val="000000"/>
          <w:sz w:val="28"/>
          <w:szCs w:val="28"/>
        </w:rPr>
        <w:t>Чарушин</w:t>
      </w:r>
      <w:proofErr w:type="spellEnd"/>
      <w:r w:rsidRPr="00B54B57">
        <w:rPr>
          <w:color w:val="000000"/>
          <w:sz w:val="28"/>
          <w:szCs w:val="28"/>
        </w:rPr>
        <w:t>. «Курочка» (из цикла «Большие и маленькие»);</w:t>
      </w:r>
    </w:p>
    <w:p w:rsidR="00840816" w:rsidRPr="00B54B57" w:rsidRDefault="00840816" w:rsidP="00B54B57">
      <w:pPr>
        <w:pStyle w:val="a3"/>
        <w:shd w:val="clear" w:color="auto" w:fill="FFFFFF"/>
        <w:spacing w:before="75" w:beforeAutospacing="0" w:after="0" w:afterAutospacing="0"/>
        <w:ind w:left="150" w:right="150"/>
        <w:rPr>
          <w:color w:val="000000"/>
          <w:sz w:val="28"/>
          <w:szCs w:val="28"/>
        </w:rPr>
      </w:pPr>
      <w:r w:rsidRPr="00B54B57">
        <w:rPr>
          <w:color w:val="000000"/>
          <w:sz w:val="28"/>
          <w:szCs w:val="28"/>
        </w:rPr>
        <w:t>К. Чуковский. «Цыпленок».</w:t>
      </w:r>
    </w:p>
    <w:p w:rsidR="00B54B57" w:rsidRDefault="00CD2373" w:rsidP="00B54B57">
      <w:pPr>
        <w:pStyle w:val="a3"/>
        <w:shd w:val="clear" w:color="auto" w:fill="FFFFFF"/>
        <w:spacing w:before="75" w:beforeAutospacing="0" w:after="0" w:afterAutospacing="0"/>
        <w:ind w:left="147" w:right="147"/>
        <w:rPr>
          <w:color w:val="FF0000"/>
        </w:rPr>
      </w:pPr>
      <w:r w:rsidRPr="00B54B57">
        <w:rPr>
          <w:color w:val="FF0000"/>
          <w:sz w:val="28"/>
          <w:szCs w:val="28"/>
        </w:rPr>
        <w:br/>
      </w:r>
      <w:r w:rsidR="00B54B57">
        <w:rPr>
          <w:rFonts w:ascii="Tahoma" w:hAnsi="Tahoma" w:cs="Tahoma"/>
          <w:b/>
          <w:bCs/>
          <w:color w:val="063E3F"/>
          <w:sz w:val="18"/>
          <w:szCs w:val="18"/>
        </w:rPr>
        <w:br/>
      </w:r>
      <w:r w:rsidR="00B54B57">
        <w:rPr>
          <w:rFonts w:ascii="Tahoma" w:hAnsi="Tahoma" w:cs="Tahoma"/>
          <w:b/>
          <w:bCs/>
          <w:color w:val="063E3F"/>
          <w:sz w:val="18"/>
          <w:szCs w:val="18"/>
        </w:rPr>
        <w:br/>
      </w:r>
      <w:r>
        <w:rPr>
          <w:rFonts w:ascii="Tahoma" w:hAnsi="Tahoma" w:cs="Tahoma"/>
          <w:b/>
          <w:bCs/>
          <w:color w:val="063E3F"/>
          <w:sz w:val="18"/>
          <w:szCs w:val="18"/>
        </w:rPr>
        <w:br/>
      </w:r>
      <w:r>
        <w:rPr>
          <w:rFonts w:ascii="Tahoma" w:hAnsi="Tahoma" w:cs="Tahoma"/>
          <w:b/>
          <w:bCs/>
          <w:color w:val="063E3F"/>
          <w:sz w:val="18"/>
          <w:szCs w:val="18"/>
        </w:rPr>
        <w:br/>
      </w:r>
      <w:r>
        <w:rPr>
          <w:rFonts w:ascii="Tahoma" w:hAnsi="Tahoma" w:cs="Tahoma"/>
          <w:b/>
          <w:bCs/>
          <w:color w:val="063E3F"/>
          <w:sz w:val="18"/>
          <w:szCs w:val="18"/>
        </w:rPr>
        <w:br/>
      </w:r>
      <w:r>
        <w:rPr>
          <w:color w:val="FF0000"/>
        </w:rPr>
        <w:lastRenderedPageBreak/>
        <w:br/>
      </w:r>
      <w:r>
        <w:rPr>
          <w:noProof/>
        </w:rPr>
        <w:drawing>
          <wp:inline distT="0" distB="0" distL="0" distR="0">
            <wp:extent cx="2717075" cy="3579223"/>
            <wp:effectExtent l="0" t="0" r="0" b="0"/>
            <wp:docPr id="7" name="Рисунок 7" descr="http://img28.dreamies.de/img/541/b/nt1ppapfc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28.dreamies.de/img/541/b/nt1ppapfcg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358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B57" w:rsidRDefault="00CD2373" w:rsidP="005B596D">
      <w:pPr>
        <w:pStyle w:val="a3"/>
        <w:shd w:val="clear" w:color="auto" w:fill="FFFFFF"/>
        <w:spacing w:before="75" w:beforeAutospacing="0" w:after="0" w:afterAutospacing="0"/>
        <w:ind w:left="147" w:right="147"/>
        <w:jc w:val="center"/>
        <w:rPr>
          <w:b/>
          <w:color w:val="FF0000"/>
          <w:sz w:val="44"/>
          <w:szCs w:val="40"/>
        </w:rPr>
      </w:pPr>
      <w:r>
        <w:rPr>
          <w:color w:val="FF0000"/>
        </w:rPr>
        <w:br/>
      </w:r>
    </w:p>
    <w:p w:rsidR="00B54B57" w:rsidRDefault="00CD2373" w:rsidP="005B596D">
      <w:pPr>
        <w:pStyle w:val="a3"/>
        <w:shd w:val="clear" w:color="auto" w:fill="FFFFFF"/>
        <w:spacing w:before="75" w:beforeAutospacing="0" w:after="0" w:afterAutospacing="0"/>
        <w:ind w:left="147" w:right="147"/>
        <w:jc w:val="center"/>
        <w:rPr>
          <w:b/>
          <w:sz w:val="36"/>
          <w:szCs w:val="36"/>
        </w:rPr>
      </w:pPr>
      <w:r w:rsidRPr="00A47005">
        <w:rPr>
          <w:b/>
          <w:color w:val="FF0000"/>
          <w:sz w:val="44"/>
          <w:szCs w:val="40"/>
        </w:rPr>
        <w:t>«</w:t>
      </w:r>
      <w:r>
        <w:rPr>
          <w:b/>
          <w:color w:val="FF0000"/>
          <w:sz w:val="44"/>
          <w:szCs w:val="40"/>
        </w:rPr>
        <w:t xml:space="preserve"> Читаем детям</w:t>
      </w:r>
      <w:r w:rsidRPr="00A47005">
        <w:rPr>
          <w:b/>
          <w:color w:val="FF0000"/>
          <w:sz w:val="44"/>
          <w:szCs w:val="40"/>
        </w:rPr>
        <w:t>»</w:t>
      </w:r>
      <w:r w:rsidR="005B596D">
        <w:rPr>
          <w:b/>
          <w:color w:val="FF0000"/>
          <w:sz w:val="44"/>
          <w:szCs w:val="40"/>
        </w:rPr>
        <w:br/>
      </w:r>
    </w:p>
    <w:p w:rsidR="00CD2373" w:rsidRPr="00B54B57" w:rsidRDefault="00B54B57" w:rsidP="00B54B57">
      <w:pPr>
        <w:pStyle w:val="a3"/>
        <w:shd w:val="clear" w:color="auto" w:fill="FFFFFF"/>
        <w:spacing w:before="75" w:beforeAutospacing="0" w:after="0" w:afterAutospacing="0" w:line="360" w:lineRule="auto"/>
        <w:ind w:left="147" w:right="147"/>
        <w:jc w:val="center"/>
        <w:rPr>
          <w:color w:val="FF0000"/>
          <w:sz w:val="32"/>
          <w:szCs w:val="32"/>
        </w:rPr>
      </w:pPr>
      <w:r w:rsidRPr="00B54B57">
        <w:rPr>
          <w:noProof/>
          <w:sz w:val="32"/>
          <w:szCs w:val="32"/>
        </w:rPr>
        <w:t>МАОУ «Уртазымская средняя общеобразовательная школа»</w:t>
      </w:r>
      <w:r w:rsidR="00CD2373" w:rsidRPr="00B54B57">
        <w:rPr>
          <w:b/>
          <w:sz w:val="32"/>
          <w:szCs w:val="32"/>
        </w:rPr>
        <w:br/>
      </w:r>
      <w:r w:rsidR="00CD2373" w:rsidRPr="00B54B57">
        <w:rPr>
          <w:b/>
          <w:sz w:val="32"/>
          <w:szCs w:val="32"/>
        </w:rPr>
        <w:br/>
      </w:r>
    </w:p>
    <w:sectPr w:rsidR="00CD2373" w:rsidRPr="00B54B57" w:rsidSect="00B54B57">
      <w:pgSz w:w="16838" w:h="11906" w:orient="landscape" w:code="9"/>
      <w:pgMar w:top="907" w:right="851" w:bottom="907" w:left="851" w:header="709" w:footer="709" w:gutter="0"/>
      <w:cols w:num="3" w:space="38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54E4"/>
    <w:rsid w:val="000338AD"/>
    <w:rsid w:val="00034E24"/>
    <w:rsid w:val="0005087D"/>
    <w:rsid w:val="0006165C"/>
    <w:rsid w:val="00066165"/>
    <w:rsid w:val="00072E7F"/>
    <w:rsid w:val="000964EC"/>
    <w:rsid w:val="000D330F"/>
    <w:rsid w:val="000F2FA6"/>
    <w:rsid w:val="000F417C"/>
    <w:rsid w:val="000F5224"/>
    <w:rsid w:val="0011688F"/>
    <w:rsid w:val="001243A3"/>
    <w:rsid w:val="00126FCB"/>
    <w:rsid w:val="001416B1"/>
    <w:rsid w:val="00143682"/>
    <w:rsid w:val="00154301"/>
    <w:rsid w:val="001679AA"/>
    <w:rsid w:val="00173F4C"/>
    <w:rsid w:val="00181EB7"/>
    <w:rsid w:val="001A54E4"/>
    <w:rsid w:val="001A79F1"/>
    <w:rsid w:val="001B43A7"/>
    <w:rsid w:val="001B5BEF"/>
    <w:rsid w:val="001C1919"/>
    <w:rsid w:val="001C5DB2"/>
    <w:rsid w:val="001D196D"/>
    <w:rsid w:val="001D38AB"/>
    <w:rsid w:val="001D542B"/>
    <w:rsid w:val="001F2715"/>
    <w:rsid w:val="001F4981"/>
    <w:rsid w:val="00200CA2"/>
    <w:rsid w:val="00232F2C"/>
    <w:rsid w:val="00237CC6"/>
    <w:rsid w:val="002434CB"/>
    <w:rsid w:val="002447F4"/>
    <w:rsid w:val="002636C7"/>
    <w:rsid w:val="002A0B1D"/>
    <w:rsid w:val="002F04B8"/>
    <w:rsid w:val="002F6B57"/>
    <w:rsid w:val="0036296A"/>
    <w:rsid w:val="00386C97"/>
    <w:rsid w:val="003936CA"/>
    <w:rsid w:val="003A4F74"/>
    <w:rsid w:val="003F7E23"/>
    <w:rsid w:val="00402A84"/>
    <w:rsid w:val="0043197C"/>
    <w:rsid w:val="004323C5"/>
    <w:rsid w:val="00450950"/>
    <w:rsid w:val="004E4DDE"/>
    <w:rsid w:val="00540614"/>
    <w:rsid w:val="005612DA"/>
    <w:rsid w:val="0056177A"/>
    <w:rsid w:val="00564020"/>
    <w:rsid w:val="00576B58"/>
    <w:rsid w:val="005770CB"/>
    <w:rsid w:val="0058254C"/>
    <w:rsid w:val="005A209A"/>
    <w:rsid w:val="005B2351"/>
    <w:rsid w:val="005B596D"/>
    <w:rsid w:val="005D2644"/>
    <w:rsid w:val="005D7915"/>
    <w:rsid w:val="0060281A"/>
    <w:rsid w:val="00607859"/>
    <w:rsid w:val="00614BEB"/>
    <w:rsid w:val="0061600F"/>
    <w:rsid w:val="00645FD4"/>
    <w:rsid w:val="00667E4B"/>
    <w:rsid w:val="006749DC"/>
    <w:rsid w:val="00694FB4"/>
    <w:rsid w:val="006A1361"/>
    <w:rsid w:val="006C1DB7"/>
    <w:rsid w:val="006C78F4"/>
    <w:rsid w:val="006D53F0"/>
    <w:rsid w:val="00701CCC"/>
    <w:rsid w:val="00706628"/>
    <w:rsid w:val="007326CE"/>
    <w:rsid w:val="00740A0F"/>
    <w:rsid w:val="00761F6C"/>
    <w:rsid w:val="007713C9"/>
    <w:rsid w:val="00773786"/>
    <w:rsid w:val="0078186E"/>
    <w:rsid w:val="00792B00"/>
    <w:rsid w:val="007A3848"/>
    <w:rsid w:val="007F3B0C"/>
    <w:rsid w:val="008103BF"/>
    <w:rsid w:val="00840816"/>
    <w:rsid w:val="00846B8F"/>
    <w:rsid w:val="008504AD"/>
    <w:rsid w:val="00873DA9"/>
    <w:rsid w:val="008767BA"/>
    <w:rsid w:val="008B5229"/>
    <w:rsid w:val="008C3D11"/>
    <w:rsid w:val="008C431F"/>
    <w:rsid w:val="008D7110"/>
    <w:rsid w:val="0091185E"/>
    <w:rsid w:val="009164DA"/>
    <w:rsid w:val="009270B8"/>
    <w:rsid w:val="009323FF"/>
    <w:rsid w:val="009518E1"/>
    <w:rsid w:val="009522F9"/>
    <w:rsid w:val="00973DB0"/>
    <w:rsid w:val="00994C2D"/>
    <w:rsid w:val="009A2DBF"/>
    <w:rsid w:val="009B3A53"/>
    <w:rsid w:val="009B4465"/>
    <w:rsid w:val="009C5B15"/>
    <w:rsid w:val="009F7BCF"/>
    <w:rsid w:val="00A02415"/>
    <w:rsid w:val="00A162C2"/>
    <w:rsid w:val="00A35EEC"/>
    <w:rsid w:val="00A40950"/>
    <w:rsid w:val="00A41978"/>
    <w:rsid w:val="00A427FC"/>
    <w:rsid w:val="00A50F05"/>
    <w:rsid w:val="00A605F8"/>
    <w:rsid w:val="00A67CBE"/>
    <w:rsid w:val="00A8192A"/>
    <w:rsid w:val="00A82191"/>
    <w:rsid w:val="00A906E4"/>
    <w:rsid w:val="00A911ED"/>
    <w:rsid w:val="00A91DEF"/>
    <w:rsid w:val="00A9212C"/>
    <w:rsid w:val="00AA2B4B"/>
    <w:rsid w:val="00AF70EB"/>
    <w:rsid w:val="00B14A4B"/>
    <w:rsid w:val="00B165E7"/>
    <w:rsid w:val="00B51505"/>
    <w:rsid w:val="00B52BCB"/>
    <w:rsid w:val="00B54B57"/>
    <w:rsid w:val="00BA6F34"/>
    <w:rsid w:val="00BC06D1"/>
    <w:rsid w:val="00BC111C"/>
    <w:rsid w:val="00BC3EE9"/>
    <w:rsid w:val="00BE01CF"/>
    <w:rsid w:val="00C123CA"/>
    <w:rsid w:val="00C309B9"/>
    <w:rsid w:val="00C33348"/>
    <w:rsid w:val="00C3505C"/>
    <w:rsid w:val="00C37C7E"/>
    <w:rsid w:val="00C5447A"/>
    <w:rsid w:val="00C56171"/>
    <w:rsid w:val="00C8396D"/>
    <w:rsid w:val="00C84CD4"/>
    <w:rsid w:val="00CB49D4"/>
    <w:rsid w:val="00CD2373"/>
    <w:rsid w:val="00CD5318"/>
    <w:rsid w:val="00CE7D38"/>
    <w:rsid w:val="00D2044D"/>
    <w:rsid w:val="00D20F6A"/>
    <w:rsid w:val="00D217BB"/>
    <w:rsid w:val="00D22623"/>
    <w:rsid w:val="00D37D1D"/>
    <w:rsid w:val="00D57923"/>
    <w:rsid w:val="00D71002"/>
    <w:rsid w:val="00D87873"/>
    <w:rsid w:val="00D90A7F"/>
    <w:rsid w:val="00DA4850"/>
    <w:rsid w:val="00DA4BCD"/>
    <w:rsid w:val="00DB3D50"/>
    <w:rsid w:val="00DE2054"/>
    <w:rsid w:val="00DF6088"/>
    <w:rsid w:val="00DF730C"/>
    <w:rsid w:val="00E06F78"/>
    <w:rsid w:val="00E17921"/>
    <w:rsid w:val="00E324BD"/>
    <w:rsid w:val="00E339CB"/>
    <w:rsid w:val="00E57DB0"/>
    <w:rsid w:val="00E66538"/>
    <w:rsid w:val="00E80EB6"/>
    <w:rsid w:val="00E81F08"/>
    <w:rsid w:val="00E90AE6"/>
    <w:rsid w:val="00ED4F7F"/>
    <w:rsid w:val="00EF19E5"/>
    <w:rsid w:val="00EF3F50"/>
    <w:rsid w:val="00F017F0"/>
    <w:rsid w:val="00F06607"/>
    <w:rsid w:val="00F23EA7"/>
    <w:rsid w:val="00F60D73"/>
    <w:rsid w:val="00F61390"/>
    <w:rsid w:val="00F9461A"/>
    <w:rsid w:val="00F95525"/>
    <w:rsid w:val="00FA63B3"/>
    <w:rsid w:val="00FB2307"/>
    <w:rsid w:val="00FE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1A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A54E4"/>
  </w:style>
  <w:style w:type="paragraph" w:customStyle="1" w:styleId="c10">
    <w:name w:val="c10"/>
    <w:basedOn w:val="a"/>
    <w:rsid w:val="001A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A54E4"/>
  </w:style>
  <w:style w:type="character" w:customStyle="1" w:styleId="c7">
    <w:name w:val="c7"/>
    <w:basedOn w:val="a0"/>
    <w:rsid w:val="009B3A53"/>
  </w:style>
  <w:style w:type="character" w:customStyle="1" w:styleId="c11">
    <w:name w:val="c11"/>
    <w:basedOn w:val="a0"/>
    <w:rsid w:val="009B3A53"/>
  </w:style>
  <w:style w:type="character" w:customStyle="1" w:styleId="c0">
    <w:name w:val="c0"/>
    <w:basedOn w:val="a0"/>
    <w:rsid w:val="009B3A53"/>
  </w:style>
  <w:style w:type="paragraph" w:customStyle="1" w:styleId="c3">
    <w:name w:val="c3"/>
    <w:basedOn w:val="a"/>
    <w:rsid w:val="009B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B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B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A53"/>
    <w:rPr>
      <w:b/>
      <w:bCs/>
    </w:rPr>
  </w:style>
  <w:style w:type="character" w:styleId="a5">
    <w:name w:val="Hyperlink"/>
    <w:basedOn w:val="a0"/>
    <w:uiPriority w:val="99"/>
    <w:semiHidden/>
    <w:unhideWhenUsed/>
    <w:rsid w:val="009B3A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3A53"/>
  </w:style>
  <w:style w:type="paragraph" w:styleId="a6">
    <w:name w:val="Balloon Text"/>
    <w:basedOn w:val="a"/>
    <w:link w:val="a7"/>
    <w:uiPriority w:val="99"/>
    <w:semiHidden/>
    <w:unhideWhenUsed/>
    <w:rsid w:val="0084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2019-01-11T05:02:00Z</cp:lastPrinted>
  <dcterms:created xsi:type="dcterms:W3CDTF">2019-01-11T05:03:00Z</dcterms:created>
  <dcterms:modified xsi:type="dcterms:W3CDTF">2019-01-11T05:03:00Z</dcterms:modified>
</cp:coreProperties>
</file>